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822" w14:textId="77777777"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7EB3B9E4" wp14:editId="7EB3B9E5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B823" w14:textId="77777777"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14:paraId="7EB3B824" w14:textId="77777777"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14:paraId="7EB3B825" w14:textId="77777777"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14:paraId="7EB3B826" w14:textId="77777777" w:rsidR="00447304" w:rsidRPr="00F227EB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7F17C0">
        <w:rPr>
          <w:rFonts w:ascii="TH SarabunPSK" w:hAnsi="TH SarabunPSK" w:cs="TH SarabunPSK"/>
          <w:color w:val="FF0000"/>
          <w:sz w:val="30"/>
          <w:szCs w:val="30"/>
          <w:cs/>
        </w:rPr>
        <w:t xml:space="preserve">:  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7F17C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F17C0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โครงการอบรมเชิงปฏิบัติการการจัดทำกระบวนการ </w:t>
      </w:r>
      <w:r w:rsidR="007F17C0" w:rsidRPr="00F227EB">
        <w:rPr>
          <w:rFonts w:ascii="TH SarabunPSK" w:hAnsi="TH SarabunPSK" w:cs="TH SarabunPSK"/>
          <w:color w:val="000000" w:themeColor="text1"/>
          <w:sz w:val="30"/>
          <w:szCs w:val="30"/>
        </w:rPr>
        <w:t>Work Process</w:t>
      </w:r>
    </w:p>
    <w:p w14:paraId="7EB3B827" w14:textId="77777777" w:rsidR="00447304" w:rsidRPr="00F227EB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EB3B828" w14:textId="77777777"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FB2AD0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14:paraId="7EB3B829" w14:textId="77777777" w:rsidR="00EC7F6E" w:rsidRPr="00F227EB" w:rsidRDefault="00085721" w:rsidP="003F7140">
      <w:pPr>
        <w:ind w:left="216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85721">
        <w:rPr>
          <w:rFonts w:ascii="TH SarabunPSK" w:hAnsi="TH SarabunPSK" w:cs="TH SarabunPSK"/>
          <w:color w:val="3333FF"/>
          <w:sz w:val="28"/>
          <w:cs/>
        </w:rPr>
        <w:t xml:space="preserve">[ </w:t>
      </w:r>
      <w:r w:rsidRPr="00085721">
        <w:rPr>
          <w:rFonts w:ascii="TH SarabunPSK" w:hAnsi="TH SarabunPSK" w:cs="TH SarabunPSK"/>
          <w:color w:val="3333FF"/>
          <w:sz w:val="28"/>
        </w:rPr>
        <w:t>/</w:t>
      </w:r>
      <w:r w:rsidR="003F7140" w:rsidRPr="00085721">
        <w:rPr>
          <w:rFonts w:ascii="TH SarabunPSK" w:hAnsi="TH SarabunPSK" w:cs="TH SarabunPSK"/>
          <w:color w:val="3333FF"/>
          <w:sz w:val="28"/>
          <w:cs/>
        </w:rPr>
        <w:t xml:space="preserve"> ] </w:t>
      </w:r>
      <w:r w:rsidR="003F7140" w:rsidRPr="00085721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EC7F6E"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โครงการต่อเนื่อ</w:t>
      </w:r>
      <w:r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งจาก </w:t>
      </w:r>
      <w:r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โครงการอบรมเกณฑ์ </w:t>
      </w:r>
      <w:proofErr w:type="spellStart"/>
      <w:r w:rsidRPr="00F227EB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</w:p>
    <w:p w14:paraId="7EB3B82A" w14:textId="77777777"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B" w14:textId="77777777"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4266A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266AD">
        <w:rPr>
          <w:rFonts w:ascii="TH SarabunPSK" w:hAnsi="TH SarabunPSK" w:cs="TH SarabunPSK" w:hint="cs"/>
          <w:color w:val="000000"/>
          <w:sz w:val="28"/>
          <w:cs/>
        </w:rPr>
        <w:t>/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 w:rsidRPr="00E5746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 w:rsidRPr="00E5746E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14:paraId="7EB3B82C" w14:textId="77777777"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D" w14:textId="77777777"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</w:t>
      </w:r>
      <w:r w:rsidR="00085721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คณะ </w:t>
      </w:r>
      <w:r w:rsidR="00085721" w:rsidRPr="00F227EB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</w:p>
    <w:p w14:paraId="7EB3B82E" w14:textId="77777777"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2F" w14:textId="77777777" w:rsidR="00AD1DE4" w:rsidRPr="002B129B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5. </w:t>
      </w:r>
      <w:r w:rsidR="0030241E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ความเชื่อมโยง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มาตรฐาน</w:t>
      </w:r>
      <w:r w:rsidR="00BF4CB5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การจัดการศึกษาระดับอุดมศึกษา พ.ศ. 256</w:t>
      </w:r>
      <w:r w:rsidR="00BF4CB5" w:rsidRPr="002B129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</w:p>
    <w:p w14:paraId="7EB3B830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241E">
        <w:rPr>
          <w:rFonts w:ascii="TH SarabunPSK" w:hAnsi="TH SarabunPSK" w:cs="TH SarabunPSK"/>
          <w:b/>
          <w:bCs/>
          <w:color w:val="3333FF"/>
          <w:sz w:val="30"/>
          <w:szCs w:val="30"/>
        </w:rPr>
        <w:tab/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5.1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วัตถุประสงค์ของการจัดการศึกษาระดับอุดมศึกษา</w:t>
      </w:r>
      <w:r w:rsidR="009D41B5"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ด้าน)</w:t>
      </w:r>
    </w:p>
    <w:p w14:paraId="7EB3B831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[      ]  ด้านการจัดการเรียนการสอน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2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3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ด้านการบริการวิชาการแก่สังคม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4" w14:textId="03745E92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ด้านการท</w:t>
      </w:r>
      <w:r w:rsidR="00C77A45" w:rsidRPr="008C7918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>นุบำรุงศิลปะและวัฒนธรรม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5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  <w:cs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]  ด้านการบริหารจัดการ</w:t>
      </w:r>
    </w:p>
    <w:p w14:paraId="7EB3B836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color w:val="FF000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  <w:t xml:space="preserve">5.2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ผลลัพธ์ในด้านที่สำคัญของการจัดการศึกษาระดับอุดมศึกษา</w:t>
      </w:r>
      <w:r w:rsidR="009D41B5" w:rsidRPr="008C791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โครงการสามารถเลือกได้มากว่า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p w14:paraId="7EB3B837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ผลลัพธ์ด้านการเรียนรู้ของผู้เรียน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 xml:space="preserve">ด้านการบริการวิชาการ </w:t>
      </w:r>
      <w:r w:rsidR="009D41B5" w:rsidRPr="008C7918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ด้านศิลปะและวัฒนธรรม และผลลัพธ์ตามพันธกิจที่สถาบันอุดมศึกษาประกาศ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ต่อสาธารณะ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8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ผลลัพธ์ด้านการทำประโยชน์ให้ท้องถิ่นและสังคม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9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ผลลัพธ์ด้านความพึงพอใจและความผูกพันของผู้เรียนและผู้มีส่วนได้เสีย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A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ผลลัพธ์ด้านบุคลากร ทั้งด้านอัตรากำลังและขีดความสามารถของบุคลากร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ด้านสภาพแวดล้อมการทำงาน ด้านความมั่นคงในอาชีพ ด้านสวัสดิการและผลประโยชน์ตอบแทน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B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</w:t>
      </w:r>
      <w:r w:rsidR="00085721"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ผลลัพธ์ด้านการนำองค์กร การกำกับดูแล และการนำกลยุทธ์ไปปฏิบัติ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C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ผลลัพธ์ด้านการเงิน การงบประมาณ และความคงอยู่หรือเพิ่มขึ้นของผู้รับบริการ</w:t>
      </w:r>
    </w:p>
    <w:p w14:paraId="7EB3B841" w14:textId="77777777" w:rsidR="002E5ECD" w:rsidRPr="008C7918" w:rsidRDefault="002E5ECD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 w:themeColor="text1"/>
          <w:szCs w:val="24"/>
        </w:rPr>
      </w:pPr>
    </w:p>
    <w:p w14:paraId="7EB3B842" w14:textId="77777777" w:rsidR="00AD1DE4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color w:val="FF0000"/>
          <w:szCs w:val="24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</w:t>
      </w:r>
      <w:r w:rsidRPr="002B12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ความเชื่อมโยง</w:t>
      </w:r>
      <w:r w:rsidRPr="002B129B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ผลลัพธ์การเรียนรู้ตามมาตรฐานคุณวุฒิระดับอุดมศึกษา</w:t>
      </w:r>
      <w:r w:rsidR="002E5ECD" w:rsidRPr="002B12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F4CB5" w:rsidRPr="002B129B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กรณีกลุ่มเป้าหมายเป็นนิสิต</w:t>
      </w:r>
      <w:r w:rsidR="009D41B5" w:rsidRPr="002B129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(</w:t>
      </w:r>
      <w:r w:rsidR="009D41B5" w:rsidRPr="002B129B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1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โครงการสามารถเลือก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ได้มากว่า </w:t>
      </w:r>
      <w:r w:rsidR="009D41B5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8C7918" w:rsidRPr="008C7918" w14:paraId="7EB3B845" w14:textId="77777777" w:rsidTr="00D26756">
        <w:tc>
          <w:tcPr>
            <w:tcW w:w="4598" w:type="dxa"/>
          </w:tcPr>
          <w:p w14:paraId="7EB3B843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6.1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52</w:t>
            </w:r>
          </w:p>
        </w:tc>
        <w:tc>
          <w:tcPr>
            <w:tcW w:w="4598" w:type="dxa"/>
          </w:tcPr>
          <w:p w14:paraId="7EB3B844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6.2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2565</w:t>
            </w:r>
          </w:p>
        </w:tc>
      </w:tr>
      <w:tr w:rsidR="008C7918" w:rsidRPr="008C7918" w14:paraId="7EB3B850" w14:textId="77777777" w:rsidTr="00D26756">
        <w:tc>
          <w:tcPr>
            <w:tcW w:w="4598" w:type="dxa"/>
          </w:tcPr>
          <w:p w14:paraId="7EB3B846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ดานคุณธรรม จริยธรรม</w:t>
            </w:r>
          </w:p>
          <w:p w14:paraId="7EB3B847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ดานความรู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</w:p>
          <w:p w14:paraId="7EB3B848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ดานทักษะทางปญญา</w:t>
            </w:r>
          </w:p>
          <w:p w14:paraId="7EB3B849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ดานทักษะความสัมพันธระหวางบุคคลและ</w:t>
            </w:r>
            <w:r w:rsidR="00E44970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14:paraId="7EB3B84A" w14:textId="77777777" w:rsidR="0010550D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ab/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ดานทักษะการวิเคราะหเชิงตัวเลข การสื่อสารและการใชเทคโนโลยีสารสนเทศ</w:t>
            </w:r>
          </w:p>
        </w:tc>
        <w:tc>
          <w:tcPr>
            <w:tcW w:w="4598" w:type="dxa"/>
          </w:tcPr>
          <w:p w14:paraId="7EB3B84B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C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D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จริยธรรม</w:t>
            </w:r>
          </w:p>
          <w:p w14:paraId="7EB3B84E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ลักษณะบุคคล</w:t>
            </w:r>
          </w:p>
          <w:p w14:paraId="7EB3B84F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B3B852" w14:textId="08F49328" w:rsidR="00A66473" w:rsidRPr="00D26756" w:rsidRDefault="00D26756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7</w:t>
      </w:r>
      <w:r w:rsidR="00E73446" w:rsidRPr="00D2675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ความเชื่อมโยงทักษะตามมาตรฐานการพัฒนานิสิต </w:t>
      </w:r>
      <w:r w:rsidR="00C77A45">
        <w:rPr>
          <w:rFonts w:ascii="TH SarabunPSK" w:hAnsi="TH SarabunPSK" w:cs="TH SarabunPSK" w:hint="cs"/>
          <w:b/>
          <w:bCs/>
          <w:sz w:val="28"/>
          <w:cs/>
        </w:rPr>
        <w:t>9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 ด้าน 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>(สามารถเลือก</w:t>
      </w:r>
      <w:r w:rsidR="00C77A45">
        <w:rPr>
          <w:rFonts w:ascii="TH SarabunPSK" w:hAnsi="TH SarabunPSK" w:cs="TH SarabunPSK" w:hint="cs"/>
          <w:i/>
          <w:iCs/>
          <w:szCs w:val="24"/>
          <w:cs/>
        </w:rPr>
        <w:t>มากกว่า 1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 xml:space="preserve"> ทักษะ)</w:t>
      </w:r>
    </w:p>
    <w:p w14:paraId="7EB3B853" w14:textId="77777777" w:rsidR="00E73446" w:rsidRPr="00D2675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/>
          <w:szCs w:val="24"/>
          <w:cs/>
        </w:rPr>
        <w:tab/>
      </w:r>
      <w:r w:rsidR="00A66473"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73446" w:rsidRPr="00D26756">
        <w:rPr>
          <w:rFonts w:ascii="TH SarabunPSK" w:hAnsi="TH SarabunPSK" w:cs="TH SarabunPSK"/>
          <w:sz w:val="28"/>
          <w:cs/>
        </w:rPr>
        <w:t>1. การคิดเชิงวิเคราะห์ การตัดสินใจ การคาดการณ์อนาคต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E73446" w:rsidRPr="00D26756">
        <w:rPr>
          <w:rFonts w:ascii="TH SarabunPSK" w:hAnsi="TH SarabunPSK" w:cs="TH SarabunPSK" w:hint="cs"/>
          <w:sz w:val="28"/>
          <w:cs/>
        </w:rPr>
        <w:t>2</w:t>
      </w:r>
      <w:r w:rsidR="00E73446" w:rsidRPr="00D26756">
        <w:rPr>
          <w:rFonts w:ascii="TH SarabunPSK" w:hAnsi="TH SarabunPSK" w:cs="TH SarabunPSK"/>
          <w:sz w:val="28"/>
          <w:cs/>
        </w:rPr>
        <w:t xml:space="preserve">. ภาวะผู้นำ </w:t>
      </w:r>
    </w:p>
    <w:p w14:paraId="7EB3B854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3</w:t>
      </w:r>
      <w:r w:rsidRPr="00D26756">
        <w:rPr>
          <w:rFonts w:ascii="TH SarabunPSK" w:hAnsi="TH SarabunPSK" w:cs="TH SarabunPSK"/>
          <w:sz w:val="28"/>
          <w:cs/>
        </w:rPr>
        <w:t xml:space="preserve">. การแก้ไขปัญหาที่มีความซับซ้อน ปัญหาเฉพาะหน้า </w:t>
      </w:r>
      <w:r w:rsidRPr="00D26756">
        <w:rPr>
          <w:rFonts w:ascii="TH SarabunPSK" w:hAnsi="TH SarabunPSK" w:cs="TH SarabunPSK" w:hint="cs"/>
          <w:sz w:val="28"/>
          <w:cs/>
        </w:rPr>
        <w:t xml:space="preserve">  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C74CDA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4</w:t>
      </w:r>
      <w:r w:rsidRPr="00D26756">
        <w:rPr>
          <w:rFonts w:ascii="TH SarabunPSK" w:hAnsi="TH SarabunPSK" w:cs="TH SarabunPSK"/>
          <w:sz w:val="28"/>
          <w:cs/>
        </w:rPr>
        <w:t>.</w:t>
      </w:r>
      <w:r w:rsidR="00F467C4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 xml:space="preserve">วุฒิภาวะ ความฉลาดทางอารมณ์ </w:t>
      </w:r>
    </w:p>
    <w:p w14:paraId="7EB3B855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5</w:t>
      </w:r>
      <w:r w:rsidRPr="00D26756">
        <w:rPr>
          <w:rFonts w:ascii="TH SarabunPSK" w:hAnsi="TH SarabunPSK" w:cs="TH SarabunPSK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6</w:t>
      </w:r>
      <w:r w:rsidRPr="00D26756">
        <w:rPr>
          <w:rFonts w:ascii="TH SarabunPSK" w:hAnsi="TH SarabunPSK" w:cs="TH SarabunPSK"/>
          <w:sz w:val="28"/>
          <w:cs/>
        </w:rPr>
        <w:t>. การเรียนรู้ตลอดชีวิต</w:t>
      </w:r>
    </w:p>
    <w:p w14:paraId="7EB3B856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7</w:t>
      </w:r>
      <w:r w:rsidRPr="00D26756">
        <w:rPr>
          <w:rFonts w:ascii="TH SarabunPSK" w:hAnsi="TH SarabunPSK" w:cs="TH SarabunPSK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8</w:t>
      </w:r>
      <w:r w:rsidRPr="00D26756">
        <w:rPr>
          <w:rFonts w:ascii="TH SarabunPSK" w:hAnsi="TH SarabunPSK" w:cs="TH SarabunPSK"/>
          <w:sz w:val="28"/>
          <w:cs/>
        </w:rPr>
        <w:t>. การสื่อสารอย่างสร้างสรรค์</w:t>
      </w:r>
    </w:p>
    <w:p w14:paraId="7EB3B857" w14:textId="0B857DD8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9</w:t>
      </w:r>
      <w:r w:rsidRPr="00D26756">
        <w:rPr>
          <w:rFonts w:ascii="TH SarabunPSK" w:hAnsi="TH SarabunPSK" w:cs="TH SarabunPSK"/>
          <w:sz w:val="28"/>
          <w:cs/>
        </w:rPr>
        <w:t xml:space="preserve">. การบริหารเวลา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>10. ด้านอื่นๆ</w:t>
      </w:r>
      <w:r w:rsidRPr="00D26756">
        <w:rPr>
          <w:rFonts w:ascii="TH SarabunPSK" w:hAnsi="TH SarabunPSK" w:cs="TH SarabunPSK" w:hint="cs"/>
          <w:szCs w:val="24"/>
          <w:cs/>
        </w:rPr>
        <w:t xml:space="preserve"> </w:t>
      </w:r>
      <w:r w:rsidR="00C77A45">
        <w:rPr>
          <w:rFonts w:ascii="TH SarabunPSK" w:hAnsi="TH SarabunPSK" w:cs="TH SarabunPSK" w:hint="cs"/>
          <w:szCs w:val="24"/>
          <w:cs/>
        </w:rPr>
        <w:t>(กรณีไม่เกี่ยวข้องกับนิสิต)</w:t>
      </w:r>
      <w:r w:rsidRPr="00D26756">
        <w:rPr>
          <w:rFonts w:ascii="TH SarabunPSK" w:hAnsi="TH SarabunPSK" w:cs="TH SarabunPSK" w:hint="cs"/>
          <w:szCs w:val="24"/>
          <w:cs/>
        </w:rPr>
        <w:t xml:space="preserve">  </w:t>
      </w:r>
    </w:p>
    <w:p w14:paraId="7EB3B858" w14:textId="77777777"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5945BD3" w14:textId="77777777" w:rsidR="00C77A45" w:rsidRDefault="00D26756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 w:rsidR="00C77A45">
        <w:rPr>
          <w:rFonts w:ascii="TH SarabunPSK" w:hAnsi="TH SarabunPSK" w:cs="TH SarabunPSK"/>
          <w:i/>
          <w:iCs/>
          <w:color w:val="FF0000"/>
          <w:szCs w:val="24"/>
        </w:rPr>
        <w:t xml:space="preserve"> </w:t>
      </w:r>
      <w:r w:rsid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และ</w:t>
      </w:r>
      <w:r w:rsidR="00C77A45"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สามารถศึกษา</w:t>
      </w:r>
    </w:p>
    <w:p w14:paraId="7EB3B859" w14:textId="5D17CDAB" w:rsidR="000511D3" w:rsidRPr="00A66473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FF0000"/>
          <w:sz w:val="28"/>
          <w:cs/>
        </w:rPr>
      </w:pPr>
      <w:r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คำอธิบายเพิ่มเติมแต่ละเป้าหมายได้ที่ </w:t>
      </w:r>
      <w:hyperlink r:id="rId8" w:history="1"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www.msu.ac.th/msu-sdgs</w:t>
        </w:r>
      </w:hyperlink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14:paraId="4B1F198E" w14:textId="77777777" w:rsidR="00C77A45" w:rsidRPr="00C77A45" w:rsidRDefault="00C77A45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14:paraId="7EB3B85A" w14:textId="7539F2A8"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14:paraId="7EB3B85B" w14:textId="77777777"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C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7EB3B85D" w14:textId="77777777"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14:paraId="7EB3B85E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F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0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14:paraId="7EB3B861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2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14:paraId="7EB3B863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4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5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6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7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8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9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A" w14:textId="77777777"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49728B2" w14:textId="77777777" w:rsidR="00C77A45" w:rsidRDefault="00C77A4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6E" w14:textId="2F3CA51D" w:rsidR="00D833AA" w:rsidRPr="00210096" w:rsidRDefault="00D26756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14:paraId="7EB3B86F" w14:textId="77777777"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14:paraId="7EB3B870" w14:textId="77777777"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14:paraId="7EB3B871" w14:textId="77777777"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14:paraId="7EB3B876" w14:textId="77777777" w:rsidR="005B74AE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14:paraId="7EB3B877" w14:textId="77777777" w:rsidR="009D41B5" w:rsidRPr="00210096" w:rsidRDefault="009D41B5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78" w14:textId="77777777" w:rsidR="000B561C" w:rsidRPr="00210096" w:rsidRDefault="00D26756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79" w14:textId="77777777" w:rsidR="00AD2540" w:rsidRPr="007F17C0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7F17C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</w:t>
      </w:r>
      <w:r w:rsidR="00AE491B" w:rsidRPr="00516EE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ความเข้าใจ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ในการจัดทำกระบวนการ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A" w14:textId="77777777"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2) </w:t>
      </w:r>
      <w:r w:rsidR="00AE49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AE49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</w:t>
      </w:r>
      <w:r w:rsidR="000D546C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="00AE491B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จัดทำ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กระบวนการ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E40B16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    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B" w14:textId="77777777" w:rsidR="008E4BF9" w:rsidRPr="0010550D" w:rsidRDefault="008E4BF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20"/>
          <w:szCs w:val="20"/>
        </w:rPr>
      </w:pPr>
    </w:p>
    <w:p w14:paraId="7EB3B87C" w14:textId="77777777" w:rsidR="0010550D" w:rsidRP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6"/>
          <w:szCs w:val="16"/>
        </w:rPr>
      </w:pPr>
      <w:r w:rsidRPr="0010550D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หมายเหตุ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มีตัวอย่าง คำกริยา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ในการกำหนด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วัตถุประสงค์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ตาม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ระดับขั้นความสามารถของบลูม (</w:t>
      </w:r>
      <w:r w:rsidRPr="0010550D">
        <w:rPr>
          <w:rFonts w:ascii="TH SarabunPSK" w:hAnsi="TH SarabunPSK" w:cs="TH SarabunPSK"/>
          <w:i/>
          <w:iCs/>
          <w:color w:val="FF0000"/>
          <w:szCs w:val="24"/>
        </w:rPr>
        <w:t>Bloom’ Taxonomy)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อยู่ท้ายแบบฟอร์ม </w:t>
      </w:r>
    </w:p>
    <w:p w14:paraId="7EB3B87D" w14:textId="77777777" w:rsidR="00BA6712" w:rsidRDefault="00BA671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E" w14:textId="77777777" w:rsidR="000D546C" w:rsidRPr="000D546C" w:rsidRDefault="000D546C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F" w14:textId="77777777"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14:paraId="7EB3B880" w14:textId="230C1CBE"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 </w:t>
      </w:r>
      <w:r w:rsidR="00F0406A">
        <w:rPr>
          <w:rFonts w:ascii="TH SarabunPSK" w:hAnsi="TH SarabunPSK" w:cs="TH SarabunPSK"/>
          <w:i/>
          <w:iCs/>
          <w:color w:val="3333FF"/>
          <w:szCs w:val="24"/>
        </w:rPr>
        <w:t xml:space="preserve">  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ซึ่ง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>จะนำไปสู่ผลลัพธ์ (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</w:rPr>
        <w:t>outcome</w:t>
      </w:r>
      <w:r w:rsidR="00BD7548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) 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และผลกระทบ (</w:t>
      </w:r>
      <w:r w:rsidR="00F0406A" w:rsidRPr="00D93E06">
        <w:rPr>
          <w:rFonts w:ascii="TH SarabunPSK" w:hAnsi="TH SarabunPSK" w:cs="TH SarabunPSK"/>
          <w:i/>
          <w:iCs/>
          <w:color w:val="3333FF"/>
          <w:szCs w:val="24"/>
        </w:rPr>
        <w:t>Impact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)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ที่จะเกิดในระยะยาว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14:paraId="7EB3B881" w14:textId="77777777" w:rsidR="00BC4B53" w:rsidRPr="00A70FD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22"/>
          <w:szCs w:val="22"/>
        </w:rPr>
      </w:pPr>
    </w:p>
    <w:p w14:paraId="7EB3B882" w14:textId="77777777" w:rsidR="008C1F99" w:rsidRPr="008C7918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(ผลผลิต </w:t>
      </w:r>
      <w:r w:rsidR="00FB2AD0"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output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10"/>
        <w:gridCol w:w="1171"/>
        <w:gridCol w:w="2278"/>
        <w:gridCol w:w="1803"/>
      </w:tblGrid>
      <w:tr w:rsidR="00FB2AD0" w:rsidRPr="00510525" w14:paraId="7EB3B888" w14:textId="77777777" w:rsidTr="00F227EB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7EB3B883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EB3B884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171" w:type="dxa"/>
            <w:vAlign w:val="center"/>
          </w:tcPr>
          <w:p w14:paraId="7EB3B885" w14:textId="77777777" w:rsidR="00FB2AD0" w:rsidRPr="008C7918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EB3B886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B3B887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FB2AD0" w:rsidRPr="00510525" w14:paraId="7EB3B88E" w14:textId="77777777" w:rsidTr="008C7918">
        <w:tc>
          <w:tcPr>
            <w:tcW w:w="467" w:type="dxa"/>
            <w:shd w:val="clear" w:color="auto" w:fill="auto"/>
          </w:tcPr>
          <w:p w14:paraId="7EB3B889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3610" w:type="dxa"/>
            <w:shd w:val="clear" w:color="auto" w:fill="auto"/>
          </w:tcPr>
          <w:p w14:paraId="7EB3B88A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ความรู้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ความเข้าใจ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ในการจัดทำกระบวนการ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8B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8C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เพิ่มขึ้นไม่น้อยกว่าร้อยละ 80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8D" w14:textId="77777777" w:rsidR="00FB2AD0" w:rsidRPr="008C7918" w:rsidRDefault="00FB2AD0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FB2AD0" w:rsidRPr="00510525" w14:paraId="7EB3B895" w14:textId="77777777" w:rsidTr="008C7918">
        <w:tc>
          <w:tcPr>
            <w:tcW w:w="467" w:type="dxa"/>
            <w:shd w:val="clear" w:color="auto" w:fill="auto"/>
          </w:tcPr>
          <w:p w14:paraId="7EB3B88F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3610" w:type="dxa"/>
            <w:shd w:val="clear" w:color="auto" w:fill="auto"/>
          </w:tcPr>
          <w:p w14:paraId="7EB3B890" w14:textId="77777777" w:rsidR="00FB2AD0" w:rsidRPr="00510525" w:rsidRDefault="00FB2AD0" w:rsidP="000D54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="000D546C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สามารถ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จัดทำ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91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92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ไม่น้อยกว่าร้อยละ 60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93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วิเคราะห์จากเอกสาร</w:t>
            </w:r>
          </w:p>
          <w:p w14:paraId="7EB3B894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การฝึกปฏิบัติ</w:t>
            </w:r>
          </w:p>
        </w:tc>
      </w:tr>
    </w:tbl>
    <w:p w14:paraId="7EB3B896" w14:textId="77777777" w:rsidR="00C548AF" w:rsidRPr="00D93E06" w:rsidRDefault="002A3468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3333FF"/>
          <w:szCs w:val="24"/>
        </w:rPr>
      </w:pP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  <w:cs/>
        </w:rPr>
        <w:t xml:space="preserve">ผลผลิต </w:t>
      </w: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</w:rPr>
        <w:t>output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 w:val="20"/>
          <w:szCs w:val="20"/>
          <w:cs/>
        </w:rPr>
        <w:t xml:space="preserve"> 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cs/>
        </w:rPr>
        <w:t>หมายถึง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</w:rPr>
        <w:t xml:space="preserve"> 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ผลที่เกิดขึ้นทันที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</w:rPr>
        <w:t> 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ผลโดยตรงจากการดำเนินโครงการกิจกรรมเสร็จสิ้น</w:t>
      </w:r>
    </w:p>
    <w:p w14:paraId="7EB3B897" w14:textId="7B752294" w:rsidR="007F17C0" w:rsidRDefault="007F17C0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57BC7981" w14:textId="77777777" w:rsidR="00F227EB" w:rsidRDefault="00F227E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36D8AD35" w14:textId="0033252B" w:rsidR="00C77A45" w:rsidRPr="008C7918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C791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11.2 ผลลัพธ์ที่จะเกิดจากโครงการ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(ผลลัพธ์ </w:t>
      </w:r>
      <w:r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outcome</w:t>
      </w:r>
      <w:r w:rsidR="008C7918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8C7918" w:rsidRPr="008C7918" w14:paraId="653862D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317988F8" w14:textId="77777777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8854" w:type="dxa"/>
            <w:shd w:val="clear" w:color="auto" w:fill="auto"/>
            <w:vAlign w:val="center"/>
          </w:tcPr>
          <w:p w14:paraId="1E886D35" w14:textId="66A04904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</w:tr>
      <w:tr w:rsidR="008C7918" w:rsidRPr="00383E42" w14:paraId="3C1804C4" w14:textId="77777777" w:rsidTr="008C7918">
        <w:tc>
          <w:tcPr>
            <w:tcW w:w="468" w:type="dxa"/>
            <w:shd w:val="clear" w:color="auto" w:fill="auto"/>
          </w:tcPr>
          <w:p w14:paraId="3F35A2D5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1)</w:t>
            </w:r>
          </w:p>
        </w:tc>
        <w:tc>
          <w:tcPr>
            <w:tcW w:w="8854" w:type="dxa"/>
            <w:shd w:val="clear" w:color="auto" w:fill="auto"/>
          </w:tcPr>
          <w:p w14:paraId="07B4AA76" w14:textId="7813A3AC" w:rsidR="008C7918" w:rsidRPr="00D93E06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3333F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จำนวนงาน/กิจกรรม/โครงการที่มีการทำงานข้ามสายงาน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cross functional team</w:t>
            </w:r>
          </w:p>
        </w:tc>
      </w:tr>
      <w:tr w:rsidR="008C7918" w:rsidRPr="00383E42" w14:paraId="216AD5E2" w14:textId="77777777" w:rsidTr="008C7918">
        <w:tc>
          <w:tcPr>
            <w:tcW w:w="468" w:type="dxa"/>
            <w:shd w:val="clear" w:color="auto" w:fill="auto"/>
          </w:tcPr>
          <w:p w14:paraId="007BAFD2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2)</w:t>
            </w:r>
          </w:p>
        </w:tc>
        <w:tc>
          <w:tcPr>
            <w:tcW w:w="8854" w:type="dxa"/>
            <w:shd w:val="clear" w:color="auto" w:fill="auto"/>
          </w:tcPr>
          <w:p w14:paraId="2414ABE3" w14:textId="78F51EF4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3333FF"/>
                <w:sz w:val="28"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มีการปรับโครงสร้างการทำงาน</w:t>
            </w:r>
          </w:p>
        </w:tc>
      </w:tr>
    </w:tbl>
    <w:p w14:paraId="20C54B3E" w14:textId="4BE44192" w:rsidR="00C77A45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7EB3B898" w14:textId="188D6194" w:rsidR="00B814BC" w:rsidRPr="00210096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i/>
          <w:iCs/>
          <w:color w:val="3333FF"/>
          <w:sz w:val="30"/>
          <w:szCs w:val="30"/>
        </w:rPr>
        <w:t xml:space="preserve"> 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ตัวชี้วัดความสำเร็จการบริหารจัดการโครงการ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14:paraId="7EB3B89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7EB3B899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B3B89A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EB3B89B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B3B89C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14:paraId="7EB3B8A2" w14:textId="77777777" w:rsidTr="00E60AF4">
        <w:tc>
          <w:tcPr>
            <w:tcW w:w="468" w:type="dxa"/>
            <w:shd w:val="clear" w:color="auto" w:fill="auto"/>
          </w:tcPr>
          <w:p w14:paraId="7EB3B89E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14:paraId="7EB3B89F" w14:textId="77777777"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จำนวน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0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ไม่น้อยกว่าร้อยละ 80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E40B16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14:paraId="7EB3B8A1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ใบลงทะเบียน</w:t>
            </w:r>
          </w:p>
        </w:tc>
      </w:tr>
      <w:tr w:rsidR="005B241B" w:rsidRPr="00510525" w14:paraId="7EB3B8A8" w14:textId="77777777" w:rsidTr="00E60AF4">
        <w:tc>
          <w:tcPr>
            <w:tcW w:w="468" w:type="dxa"/>
            <w:shd w:val="clear" w:color="auto" w:fill="auto"/>
          </w:tcPr>
          <w:p w14:paraId="7EB3B8A3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14:paraId="7EB3B8A4" w14:textId="77777777" w:rsidR="005B241B" w:rsidRPr="00510525" w:rsidRDefault="005B241B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ความพึงพอใจ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5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ไม่น้อยกว่า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14:paraId="7EB3B8A7" w14:textId="2FF5A2C0" w:rsidR="005B241B" w:rsidRPr="008C7918" w:rsidRDefault="005B241B" w:rsidP="008C79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แบบประเมินความพึงพอใจ</w:t>
            </w:r>
          </w:p>
        </w:tc>
      </w:tr>
    </w:tbl>
    <w:p w14:paraId="7EB3B8A9" w14:textId="77777777" w:rsidR="00E40B16" w:rsidRDefault="00E40B16" w:rsidP="00E40B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30"/>
          <w:szCs w:val="30"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</w:p>
    <w:p w14:paraId="7EB3B8D5" w14:textId="77777777"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D6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14:paraId="7EB3B8D7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14:paraId="7EB3B8D8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14:paraId="7EB3B8D9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14:paraId="7EB3B8DA" w14:textId="77777777"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8DB" w14:textId="77777777"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14:paraId="7EB3B8DC" w14:textId="77777777"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DD" w14:textId="77777777"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7EB3B8DE" w14:textId="77777777"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14:paraId="7D740531" w14:textId="77777777" w:rsidR="002B129B" w:rsidRPr="00210096" w:rsidRDefault="002B129B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E0" w14:textId="77777777"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7EB3B8E1" w14:textId="77777777"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14:paraId="7EB3B8E5" w14:textId="77777777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EB3B8E2" w14:textId="77777777"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7EB3B8E3" w14:textId="77777777"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14:paraId="7EB3B8E4" w14:textId="77777777"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14:paraId="7EB3B8F4" w14:textId="77777777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14:paraId="7EB3B8E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EB3B8E7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14:paraId="7EB3B8E8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14:paraId="7EB3B8E9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14:paraId="7EB3B8EA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14:paraId="7EB3B8EB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14:paraId="7EB3B8EC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14:paraId="7EB3B8ED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14:paraId="7EB3B8EE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14:paraId="7EB3B8EF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14:paraId="7EB3B8F0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14:paraId="7EB3B8F1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14:paraId="7EB3B8F2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14:paraId="7EB3B8F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14:paraId="7EB3B903" w14:textId="77777777" w:rsidTr="00E60AF4">
        <w:tc>
          <w:tcPr>
            <w:tcW w:w="412" w:type="dxa"/>
            <w:shd w:val="clear" w:color="auto" w:fill="auto"/>
          </w:tcPr>
          <w:p w14:paraId="7EB3B8F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7EB3B8F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8F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8F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8F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8F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8F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8F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8F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0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0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12" w14:textId="77777777" w:rsidTr="00E60AF4">
        <w:tc>
          <w:tcPr>
            <w:tcW w:w="412" w:type="dxa"/>
            <w:shd w:val="clear" w:color="auto" w:fill="auto"/>
          </w:tcPr>
          <w:p w14:paraId="7EB3B90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14:paraId="7EB3B905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0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0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0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0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0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0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0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1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21" w14:textId="77777777" w:rsidTr="00E60AF4">
        <w:tc>
          <w:tcPr>
            <w:tcW w:w="412" w:type="dxa"/>
            <w:shd w:val="clear" w:color="auto" w:fill="auto"/>
          </w:tcPr>
          <w:p w14:paraId="7EB3B913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14:paraId="7EB3B914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1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1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1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1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1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1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1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1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30" w14:textId="77777777" w:rsidTr="00E60AF4">
        <w:tc>
          <w:tcPr>
            <w:tcW w:w="412" w:type="dxa"/>
            <w:shd w:val="clear" w:color="auto" w:fill="auto"/>
          </w:tcPr>
          <w:p w14:paraId="7EB3B92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14:paraId="7EB3B92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2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2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2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2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2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2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2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2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2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40E68D" w14:textId="748E3FDF" w:rsid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0355170" w14:textId="77777777" w:rsidR="00F227EB" w:rsidRDefault="00F227E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931" w14:textId="63D99E44" w:rsidR="00D833AA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2E9977E3" w14:textId="77777777" w:rsidR="002B129B" w:rsidRP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12"/>
          <w:szCs w:val="12"/>
        </w:rPr>
      </w:pP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383E42" w14:paraId="7EB3B938" w14:textId="77777777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B3B932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14:paraId="7EB3B933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EB3B934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3B935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3B936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B3B937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383E42" w14:paraId="7EB3B93F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39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3A" w14:textId="77777777" w:rsidR="00D15BCA" w:rsidRPr="00816BC4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3B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3C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3D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3E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6" w14:textId="77777777" w:rsidTr="00816BC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14:paraId="7EB3B94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7EB3B941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4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D" w14:textId="77777777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14:paraId="7EB3B94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EB3B948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B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4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4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4F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5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B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56" w14:textId="77777777" w:rsidR="00D15BCA" w:rsidRPr="00816BC4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5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5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5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2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14:paraId="7EB3B95D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F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9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6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64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6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66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5B241B" w:rsidRPr="00914134" w14:paraId="7EB3B96E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14:paraId="7EB3B96A" w14:textId="77777777" w:rsidR="005B241B" w:rsidRPr="00816BC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14:paraId="7EB3B96B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EB3B96C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B3B96D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</w:tbl>
    <w:p w14:paraId="7EB3B96F" w14:textId="77777777"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0" w14:textId="632CA0DA"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B13D0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8C791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Impact) </w:t>
      </w:r>
      <w:r w:rsidR="00B13D02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971" w14:textId="77777777" w:rsidR="00E60AF4" w:rsidRPr="008C7918" w:rsidRDefault="008D18D3" w:rsidP="00B13D0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คะแนนประเมิน </w:t>
      </w:r>
      <w:proofErr w:type="spellStart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A005A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หมวด 6 ระบบปฏิบัติการ </w:t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สูงขึ้นกว่าปีที่ผ่านมา</w:t>
      </w:r>
    </w:p>
    <w:p w14:paraId="7EB3B972" w14:textId="77777777"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3" w14:textId="77777777"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14:paraId="7EB3B974" w14:textId="77777777"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7EB3B975" w14:textId="45780806"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 10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78" w14:textId="77777777" w:rsidTr="00F227EB">
        <w:trPr>
          <w:trHeight w:val="454"/>
        </w:trPr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7EB3B976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7EB3B977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7C" w14:textId="77777777" w:rsidTr="0014109E">
        <w:tc>
          <w:tcPr>
            <w:tcW w:w="4490" w:type="dxa"/>
            <w:tcBorders>
              <w:bottom w:val="single" w:sz="4" w:space="0" w:color="auto"/>
            </w:tcBorders>
          </w:tcPr>
          <w:p w14:paraId="7EB3B979" w14:textId="77777777"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7EB3B97A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ขอคำแนะนำจากหน่วยงานที่เคยจัดอบรมในหัวข้อนี้</w:t>
            </w:r>
          </w:p>
          <w:p w14:paraId="3FA535E3" w14:textId="77777777" w:rsidR="005B241B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2)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สืบค้นประวัติวิทยากรจากอินเทอร์เน็ต (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google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youtube</w:t>
            </w:r>
            <w:proofErr w:type="spellEnd"/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EB3B97B" w14:textId="619581E6" w:rsidR="008C7918" w:rsidRPr="00510525" w:rsidRDefault="008C7918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</w:tr>
    </w:tbl>
    <w:p w14:paraId="7EB3B980" w14:textId="77777777" w:rsidR="00FE5D93" w:rsidRPr="00210096" w:rsidRDefault="00FE5D93">
      <w:pPr>
        <w:rPr>
          <w:color w:val="000000"/>
        </w:rPr>
      </w:pPr>
    </w:p>
    <w:p w14:paraId="7EB3B981" w14:textId="5D7DD2B3"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ต้องสอดคล้องกับตัวชี้วัดที่ระบุในข้อ 11.3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84" w14:textId="77777777" w:rsidTr="00F227EB">
        <w:trPr>
          <w:trHeight w:val="454"/>
        </w:trPr>
        <w:tc>
          <w:tcPr>
            <w:tcW w:w="4490" w:type="dxa"/>
            <w:vAlign w:val="center"/>
          </w:tcPr>
          <w:p w14:paraId="7EB3B982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  <w:vAlign w:val="center"/>
          </w:tcPr>
          <w:p w14:paraId="7EB3B983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87" w14:textId="77777777" w:rsidTr="00FE5D93">
        <w:tc>
          <w:tcPr>
            <w:tcW w:w="4490" w:type="dxa"/>
          </w:tcPr>
          <w:p w14:paraId="6BA2E83D" w14:textId="77777777" w:rsidR="005B241B" w:rsidRPr="008C7918" w:rsidRDefault="008E4BF9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จำนวนบุคลากรที่</w:t>
            </w:r>
            <w:r w:rsidR="005B241B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เข้าร่วมไม่เป็นไปตามเป้าหมายที่ตั้งไว้</w:t>
            </w:r>
          </w:p>
          <w:p w14:paraId="7EB3B985" w14:textId="40111D6E" w:rsidR="008C7918" w:rsidRPr="00510525" w:rsidRDefault="008C7918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4599" w:type="dxa"/>
          </w:tcPr>
          <w:p w14:paraId="7EB3B986" w14:textId="77777777" w:rsidR="005B241B" w:rsidRPr="00510525" w:rsidRDefault="005B241B" w:rsidP="008E4B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-) เพิ่มช่องทางการประชาสัมพันธ์</w:t>
            </w:r>
          </w:p>
        </w:tc>
      </w:tr>
    </w:tbl>
    <w:p w14:paraId="3B6FF33A" w14:textId="77777777" w:rsidR="008C7918" w:rsidRDefault="008C7918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98B" w14:textId="1C45C3A9"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7EB3B98C" w14:textId="77777777"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14:paraId="7EB3B98D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14:paraId="7EB3B98E" w14:textId="77777777"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14:paraId="7EB3B98F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14:paraId="7EB3B990" w14:textId="77777777" w:rsidR="00281E4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bookmarkStart w:id="0" w:name="_GoBack"/>
      <w:bookmarkEnd w:id="0"/>
    </w:p>
    <w:p w14:paraId="7EB3B992" w14:textId="77777777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1F3ADAF" w14:textId="3D572FFD" w:rsidR="00C423BC" w:rsidRPr="007B3ACD" w:rsidRDefault="00C423BC" w:rsidP="00C423BC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B3ACD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 นักวิชาการพัสดุ</w:t>
      </w:r>
      <w:r w:rsidRPr="007B3ACD">
        <w:rPr>
          <w:rFonts w:ascii="TH SarabunPSK" w:hAnsi="TH SarabunPSK" w:cs="TH SarabunPSK" w:hint="cs"/>
          <w:sz w:val="32"/>
          <w:szCs w:val="32"/>
          <w:cs/>
        </w:rPr>
        <w:tab/>
      </w:r>
      <w:r w:rsidR="005F5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3ACD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 นักวิชาการเงินและบัญชี</w:t>
      </w:r>
    </w:p>
    <w:p w14:paraId="3C5AE658" w14:textId="7E3B2068" w:rsidR="00C423BC" w:rsidRPr="007B3ACD" w:rsidRDefault="00C423BC" w:rsidP="00C423BC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7B3ACD"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)</w:t>
      </w:r>
      <w:r w:rsidRPr="007B3ACD">
        <w:rPr>
          <w:rFonts w:ascii="TH SarabunPSK" w:hAnsi="TH SarabunPSK" w:cs="TH SarabunPSK" w:hint="cs"/>
          <w:sz w:val="32"/>
          <w:szCs w:val="32"/>
          <w:cs/>
        </w:rPr>
        <w:tab/>
      </w:r>
      <w:r w:rsidRPr="007B3AC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5F53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B3ACD">
        <w:rPr>
          <w:rFonts w:ascii="TH SarabunPSK" w:hAnsi="TH SarabunPSK" w:cs="TH SarabunPSK" w:hint="cs"/>
          <w:sz w:val="32"/>
          <w:szCs w:val="32"/>
          <w:cs/>
        </w:rPr>
        <w:t>(                                     )</w:t>
      </w:r>
    </w:p>
    <w:p w14:paraId="7EB3B993" w14:textId="06439AA9" w:rsidR="007C0B38" w:rsidRDefault="00C423BC" w:rsidP="00C423BC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7B3ACD">
        <w:rPr>
          <w:rFonts w:ascii="TH SarabunPSK" w:hAnsi="TH SarabunPSK" w:cs="TH SarabunPSK"/>
          <w:sz w:val="32"/>
          <w:szCs w:val="32"/>
        </w:rPr>
        <w:t xml:space="preserve"> .……..……../………...…………/…….……..…..</w:t>
      </w:r>
      <w:r w:rsidRPr="007B3ACD">
        <w:rPr>
          <w:rFonts w:ascii="TH SarabunPSK" w:hAnsi="TH SarabunPSK" w:cs="TH SarabunPSK"/>
          <w:sz w:val="32"/>
          <w:szCs w:val="32"/>
        </w:rPr>
        <w:tab/>
      </w:r>
      <w:r w:rsidRPr="007B3ACD">
        <w:rPr>
          <w:rFonts w:ascii="TH SarabunPSK" w:hAnsi="TH SarabunPSK" w:cs="TH SarabunPSK"/>
          <w:sz w:val="32"/>
          <w:szCs w:val="32"/>
        </w:rPr>
        <w:tab/>
        <w:t xml:space="preserve">   .……..……../………...…………/…….……..…..</w:t>
      </w:r>
    </w:p>
    <w:p w14:paraId="5E501A19" w14:textId="5AF6ADA3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4702825" w14:textId="1DC0FCCB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0FAEBA10" w14:textId="3D24A1C6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15EF7FB" w14:textId="77777777" w:rsidR="00F227EB" w:rsidRPr="00210096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4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14:paraId="7EB3B995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6" w14:textId="77777777"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7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98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99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9A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9B" w14:textId="77777777"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C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14:paraId="7EB3B99D" w14:textId="77777777"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E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F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A0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A1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A2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A3" w14:textId="77777777"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7EB3B9A4" w14:textId="77777777"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46DDD3A9" w14:textId="77777777" w:rsidR="002B129B" w:rsidRDefault="002B129B" w:rsidP="0058155F">
      <w:pPr>
        <w:pBdr>
          <w:bottom w:val="single" w:sz="6" w:space="1" w:color="auto"/>
        </w:pBd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</w:p>
    <w:p w14:paraId="68D3B088" w14:textId="77777777" w:rsidR="002B129B" w:rsidRPr="002B129B" w:rsidRDefault="002B129B" w:rsidP="0058155F">
      <w:pPr>
        <w:tabs>
          <w:tab w:val="left" w:pos="241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7EB3B9B4" w14:textId="470DD68E"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14:paraId="7EB3B9B5" w14:textId="77777777" w:rsidR="00281E4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p w14:paraId="31BE95DA" w14:textId="77777777" w:rsidR="002B129B" w:rsidRPr="008C7918" w:rsidRDefault="002B129B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EB3B9B6" w14:textId="1065F041" w:rsidR="0010550D" w:rsidRPr="008C7918" w:rsidRDefault="0010550D" w:rsidP="002B12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r w:rsidRPr="008C79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ตัวอย่าง คำกริยาวัตถุประสงค์ตาม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ระดับขั้นความสามารถของบลูม (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</w:rPr>
        <w:t>Bloom’ Taxonomy)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2693"/>
      </w:tblGrid>
      <w:tr w:rsidR="008C7918" w:rsidRPr="008C7918" w14:paraId="7EB3B9B9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8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ตัวอย่างคำกริยาวัตถุประสงค์</w:t>
            </w:r>
          </w:p>
        </w:tc>
      </w:tr>
      <w:tr w:rsidR="008C7918" w:rsidRPr="008C7918" w14:paraId="7EB3B9C2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A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BB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รู้ระบบแบบแผน</w:t>
            </w:r>
          </w:p>
          <w:p w14:paraId="7EB3B9BC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รู้ระดับขั้นตอน</w:t>
            </w:r>
          </w:p>
          <w:p w14:paraId="7EB3B9BE" w14:textId="619EBE2B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รู้กฎเกณฑ์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B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รู้กระบวนการ</w:t>
            </w:r>
          </w:p>
          <w:p w14:paraId="3FEE783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รู้ทฤษฎี</w:t>
            </w:r>
          </w:p>
          <w:p w14:paraId="7EB3B9C0" w14:textId="3A86F80D" w:rsidR="00FD06E1" w:rsidRPr="008C7918" w:rsidRDefault="00FD06E1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C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3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ความเข้าใจ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เข้าใจเรื่องเกี่ยวกับ</w:t>
            </w:r>
          </w:p>
          <w:p w14:paraId="7EB3B9C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เข้าใจทฤษฎี</w:t>
            </w:r>
          </w:p>
          <w:p w14:paraId="7EB3B9C6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เข้าใจกระบวนการ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C7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เข้าใจกฎเกณฑ์</w:t>
            </w:r>
          </w:p>
          <w:p w14:paraId="7EB3B9C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เข้าใจหลักสูตร</w:t>
            </w:r>
          </w:p>
          <w:p w14:paraId="7EB3B9C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D6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การนำไปใช้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แก้ปัญหา</w:t>
            </w:r>
          </w:p>
          <w:p w14:paraId="7EB3B9C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</w:t>
            </w:r>
          </w:p>
          <w:p w14:paraId="7EB3B9C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ใช้สูตรคำนวณ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D0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คำนวณ</w:t>
            </w:r>
          </w:p>
          <w:p w14:paraId="7EB3B9D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พิจารณาเลือก</w:t>
            </w:r>
          </w:p>
          <w:p w14:paraId="7EB3B9D2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ใช้เครื่องมือสอบ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3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ประมาณการ</w:t>
            </w:r>
          </w:p>
          <w:p w14:paraId="7EB3B9D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</w:t>
            </w:r>
          </w:p>
          <w:p w14:paraId="7EB3B9D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ใช้ระเบียบปฏิบัติ</w:t>
            </w:r>
          </w:p>
        </w:tc>
      </w:tr>
      <w:tr w:rsidR="008C7918" w:rsidRPr="008C7918" w14:paraId="7EB3B9D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3B9D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สูงกว่า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B3B9D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3B9D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วางแผน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B3B9D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ออกแบบ</w:t>
            </w:r>
          </w:p>
        </w:tc>
      </w:tr>
      <w:tr w:rsidR="008C7918" w:rsidRPr="008C7918" w14:paraId="7EB3B9E0" w14:textId="77777777" w:rsidTr="00400A1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9D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D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3B9D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วิเคราะห์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สร้างสรรค์</w:t>
            </w:r>
          </w:p>
        </w:tc>
      </w:tr>
    </w:tbl>
    <w:p w14:paraId="7EB3B9E1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2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3" w14:textId="77777777" w:rsidR="0010550D" w:rsidRPr="00210096" w:rsidRDefault="0010550D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</w:p>
    <w:sectPr w:rsidR="0010550D" w:rsidRPr="00210096" w:rsidSect="001F5DCF">
      <w:headerReference w:type="default" r:id="rId9"/>
      <w:footerReference w:type="default" r:id="rId10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8465" w14:textId="77777777" w:rsidR="00B13309" w:rsidRDefault="00B13309" w:rsidP="00F2447F">
      <w:r>
        <w:separator/>
      </w:r>
    </w:p>
  </w:endnote>
  <w:endnote w:type="continuationSeparator" w:id="0">
    <w:p w14:paraId="1F53156E" w14:textId="77777777" w:rsidR="00B13309" w:rsidRDefault="00B13309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80A6" w14:textId="0858EC88" w:rsidR="00F227EB" w:rsidRDefault="00F227EB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CAE3" wp14:editId="4B807E93">
              <wp:simplePos x="0" y="0"/>
              <wp:positionH relativeFrom="column">
                <wp:posOffset>1270</wp:posOffset>
              </wp:positionH>
              <wp:positionV relativeFrom="paragraph">
                <wp:posOffset>20955</wp:posOffset>
              </wp:positionV>
              <wp:extent cx="6032500" cy="3175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317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3E86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65pt" to="47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F/gEAAFUEAAAOAAAAZHJzL2Uyb0RvYy54bWysVE2P2yAQvVfqf0DcGzuONq2sOHvIanvp&#10;R9Rte2cxxEjAIGBj5993AMe7/bi06gWZYea9eY/Bu9vJaHIWPiiwHV2vakqE5dAre+rot6/3b95R&#10;EiKzPdNgRUcvItDb/etXu9G1ooEBdC88QRAb2tF1dIjRtVUV+CAMCytwwuKhBG9YxK0/Vb1nI6Ib&#10;XTV1va1G8L3zwEUIGL0rh3Sf8aUUPH6WMohIdEext5hXn9fHtFb7HWtPnrlB8bkN9g9dGKYski5Q&#10;dywy8uTVb1BGcQ8BZFxxMBVIqbjIGlDNuv5FzcPAnMha0JzgFpvC/4Pln85HT1Tf0YYSywxe0UP0&#10;TJ2GSA5gLRoInjTJp9GFFtMP9ujnXXBHn0RP0hsitXLfcQSyDSiMTNnly+KymCLhGNzWm+amxsvg&#10;eLZZv73Jt1AVmATnfIjvBRiSPjqqlU0msJadP4SI1Jh6TUlhbclYgHJWAK36e6V1OstzJA7akzPD&#10;CYhTaU8/mY/Ql9gWe5nnAMM4LSW8uYaRbUHJ3C8I8ExbDCZrihn5K160KJ19ERLNRdGFdwEqHIxz&#10;YeM6mZuRMDuVSWx+KayLqPQennX8XDjnp1KRR/5vipeKzAw2LsVGWfB/Yk8ulpZlyb86UHQnCx6h&#10;v+Qxydbg7GaF8ztLj+PlPpc//w32PwAAAP//AwBQSwMEFAAGAAgAAAAhAIWADpvYAAAABAEAAA8A&#10;AABkcnMvZG93bnJldi54bWxMjsFOwzAQRO9I/IO1SFwQdUgElJBNBUj9gKaoojc3XpIIex3Fbhv+&#10;nuUEx9GM3rxqNXunTjTFITDC3SIDRdwGO3CH8L5d3y5BxWTYGheYEL4pwqq+vKhMacOZN3RqUqcE&#10;wrE0CH1KY6l1bHvyJi7CSCzdZ5i8SRKnTtvJnAXunc6z7EF7M7A89Gakt57ar+boEfbr4XHfNbuP&#10;xs03OnL7muvdBvH6an55BpVoTn9j+NUXdajF6RCObKNyCLnsEIoClJRP95nkA8KyAF1X+r98/QMA&#10;AP//AwBQSwECLQAUAAYACAAAACEAtoM4kv4AAADhAQAAEwAAAAAAAAAAAAAAAAAAAAAAW0NvbnRl&#10;bnRfVHlwZXNdLnhtbFBLAQItABQABgAIAAAAIQA4/SH/1gAAAJQBAAALAAAAAAAAAAAAAAAAAC8B&#10;AABfcmVscy8ucmVsc1BLAQItABQABgAIAAAAIQCykXMF/gEAAFUEAAAOAAAAAAAAAAAAAAAAAC4C&#10;AABkcnMvZTJvRG9jLnhtbFBLAQItABQABgAIAAAAIQCFgA6b2AAAAAQBAAAPAAAAAAAAAAAAAAAA&#10;AFgEAABkcnMvZG93bnJldi54bWxQSwUGAAAAAAQABADzAAAAXQUAAAAA&#10;" strokecolor="#5a5a5a [2109]" strokeweight=".25pt">
              <v:stroke joinstyle="miter"/>
            </v:line>
          </w:pict>
        </mc:Fallback>
      </mc:AlternateContent>
    </w:r>
  </w:p>
  <w:p w14:paraId="7EB3B9EC" w14:textId="5D38BF87" w:rsidR="002A3468" w:rsidRPr="00F467C4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 2566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โดยกองแผนงาน มหาวิทยาลัยมหาสารคาม</w:t>
    </w:r>
  </w:p>
  <w:p w14:paraId="7EB3B9ED" w14:textId="76437174" w:rsidR="002A3468" w:rsidRPr="00C9363B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ปีงบประมาณ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1563" w14:textId="77777777" w:rsidR="00B13309" w:rsidRDefault="00B13309" w:rsidP="00F2447F">
      <w:r>
        <w:separator/>
      </w:r>
    </w:p>
  </w:footnote>
  <w:footnote w:type="continuationSeparator" w:id="0">
    <w:p w14:paraId="3842507D" w14:textId="77777777" w:rsidR="00B13309" w:rsidRDefault="00B13309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B9EA" w14:textId="77777777" w:rsidR="002A3468" w:rsidRPr="00AE2463" w:rsidRDefault="002A3468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000DC8" w:rsidRPr="00000DC8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14:paraId="7EB3B9EB" w14:textId="77777777" w:rsidR="002A3468" w:rsidRDefault="002A3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8"/>
    <w:rsid w:val="00000DC8"/>
    <w:rsid w:val="000018DD"/>
    <w:rsid w:val="000025E9"/>
    <w:rsid w:val="00005847"/>
    <w:rsid w:val="0001118F"/>
    <w:rsid w:val="00012798"/>
    <w:rsid w:val="000253C8"/>
    <w:rsid w:val="00035B38"/>
    <w:rsid w:val="00045221"/>
    <w:rsid w:val="00046AB1"/>
    <w:rsid w:val="000511D3"/>
    <w:rsid w:val="0005177B"/>
    <w:rsid w:val="00052ECE"/>
    <w:rsid w:val="00060660"/>
    <w:rsid w:val="0006433F"/>
    <w:rsid w:val="00082795"/>
    <w:rsid w:val="00085438"/>
    <w:rsid w:val="00085721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D546C"/>
    <w:rsid w:val="000E24F3"/>
    <w:rsid w:val="000E2E44"/>
    <w:rsid w:val="000F4CC2"/>
    <w:rsid w:val="0010550D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3468"/>
    <w:rsid w:val="002A7B33"/>
    <w:rsid w:val="002B129B"/>
    <w:rsid w:val="002B3008"/>
    <w:rsid w:val="002B3D1E"/>
    <w:rsid w:val="002D0D64"/>
    <w:rsid w:val="002D5ECE"/>
    <w:rsid w:val="002E5ECD"/>
    <w:rsid w:val="002F5921"/>
    <w:rsid w:val="0030241E"/>
    <w:rsid w:val="0031732C"/>
    <w:rsid w:val="0031765F"/>
    <w:rsid w:val="00317B4C"/>
    <w:rsid w:val="00323725"/>
    <w:rsid w:val="00324B17"/>
    <w:rsid w:val="003260CC"/>
    <w:rsid w:val="00331446"/>
    <w:rsid w:val="00362EC9"/>
    <w:rsid w:val="0036431B"/>
    <w:rsid w:val="00370E31"/>
    <w:rsid w:val="00371BDD"/>
    <w:rsid w:val="0037200B"/>
    <w:rsid w:val="00372BB0"/>
    <w:rsid w:val="00372EE3"/>
    <w:rsid w:val="003734C5"/>
    <w:rsid w:val="00373917"/>
    <w:rsid w:val="003758B4"/>
    <w:rsid w:val="0037665B"/>
    <w:rsid w:val="0038345A"/>
    <w:rsid w:val="00383E42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071A"/>
    <w:rsid w:val="00411E44"/>
    <w:rsid w:val="004126A6"/>
    <w:rsid w:val="00417770"/>
    <w:rsid w:val="00424EDE"/>
    <w:rsid w:val="004266AD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A2BA1"/>
    <w:rsid w:val="004B45D6"/>
    <w:rsid w:val="004B6140"/>
    <w:rsid w:val="004B61CF"/>
    <w:rsid w:val="004C5BA9"/>
    <w:rsid w:val="004C6369"/>
    <w:rsid w:val="004C723C"/>
    <w:rsid w:val="004E1AC6"/>
    <w:rsid w:val="004E3354"/>
    <w:rsid w:val="004F0E9E"/>
    <w:rsid w:val="004F3BA8"/>
    <w:rsid w:val="004F5B67"/>
    <w:rsid w:val="004F68F0"/>
    <w:rsid w:val="005038EA"/>
    <w:rsid w:val="00504B74"/>
    <w:rsid w:val="0050796B"/>
    <w:rsid w:val="00510525"/>
    <w:rsid w:val="00516EEF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241B"/>
    <w:rsid w:val="005B74AE"/>
    <w:rsid w:val="005C0113"/>
    <w:rsid w:val="005C0D6A"/>
    <w:rsid w:val="005F2FBA"/>
    <w:rsid w:val="005F4516"/>
    <w:rsid w:val="005F5352"/>
    <w:rsid w:val="00600CF9"/>
    <w:rsid w:val="0060641A"/>
    <w:rsid w:val="0061003F"/>
    <w:rsid w:val="00610B50"/>
    <w:rsid w:val="00617506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005A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066C9"/>
    <w:rsid w:val="0071596A"/>
    <w:rsid w:val="0072109B"/>
    <w:rsid w:val="00724475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0B38"/>
    <w:rsid w:val="007C13BB"/>
    <w:rsid w:val="007C55A9"/>
    <w:rsid w:val="007C7A0B"/>
    <w:rsid w:val="007D0B86"/>
    <w:rsid w:val="007D62FB"/>
    <w:rsid w:val="007F17C0"/>
    <w:rsid w:val="007F2BEB"/>
    <w:rsid w:val="00802C1B"/>
    <w:rsid w:val="00816BC4"/>
    <w:rsid w:val="00817566"/>
    <w:rsid w:val="0084027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C7918"/>
    <w:rsid w:val="008D18D3"/>
    <w:rsid w:val="008D452A"/>
    <w:rsid w:val="008E3C41"/>
    <w:rsid w:val="008E4BF9"/>
    <w:rsid w:val="008E5204"/>
    <w:rsid w:val="00910CE7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41B5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4DD2"/>
    <w:rsid w:val="00A45D12"/>
    <w:rsid w:val="00A55B96"/>
    <w:rsid w:val="00A62B16"/>
    <w:rsid w:val="00A62B75"/>
    <w:rsid w:val="00A66473"/>
    <w:rsid w:val="00A70FD3"/>
    <w:rsid w:val="00A8574A"/>
    <w:rsid w:val="00AA3864"/>
    <w:rsid w:val="00AA5B27"/>
    <w:rsid w:val="00AA7D3C"/>
    <w:rsid w:val="00AB0184"/>
    <w:rsid w:val="00AC4CFB"/>
    <w:rsid w:val="00AD1DE4"/>
    <w:rsid w:val="00AD2540"/>
    <w:rsid w:val="00AD3A5E"/>
    <w:rsid w:val="00AD6ACD"/>
    <w:rsid w:val="00AE2463"/>
    <w:rsid w:val="00AE491B"/>
    <w:rsid w:val="00AE675D"/>
    <w:rsid w:val="00AF7DA4"/>
    <w:rsid w:val="00B13309"/>
    <w:rsid w:val="00B13D02"/>
    <w:rsid w:val="00B360EE"/>
    <w:rsid w:val="00B43208"/>
    <w:rsid w:val="00B453A7"/>
    <w:rsid w:val="00B460DB"/>
    <w:rsid w:val="00B46B20"/>
    <w:rsid w:val="00B47C4A"/>
    <w:rsid w:val="00B5231F"/>
    <w:rsid w:val="00B531C3"/>
    <w:rsid w:val="00B536B0"/>
    <w:rsid w:val="00B54934"/>
    <w:rsid w:val="00B604E5"/>
    <w:rsid w:val="00B645EC"/>
    <w:rsid w:val="00B65716"/>
    <w:rsid w:val="00B814BC"/>
    <w:rsid w:val="00B93AF0"/>
    <w:rsid w:val="00BA6712"/>
    <w:rsid w:val="00BA68C2"/>
    <w:rsid w:val="00BB1162"/>
    <w:rsid w:val="00BB4A1D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4CB5"/>
    <w:rsid w:val="00BF7E55"/>
    <w:rsid w:val="00C11A6C"/>
    <w:rsid w:val="00C27DB2"/>
    <w:rsid w:val="00C423BC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77A45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26756"/>
    <w:rsid w:val="00D32094"/>
    <w:rsid w:val="00D53D2F"/>
    <w:rsid w:val="00D54F54"/>
    <w:rsid w:val="00D564CB"/>
    <w:rsid w:val="00D56506"/>
    <w:rsid w:val="00D636D6"/>
    <w:rsid w:val="00D77BC7"/>
    <w:rsid w:val="00D803BC"/>
    <w:rsid w:val="00D833AA"/>
    <w:rsid w:val="00D86982"/>
    <w:rsid w:val="00D93566"/>
    <w:rsid w:val="00D93E06"/>
    <w:rsid w:val="00D958A3"/>
    <w:rsid w:val="00DB202C"/>
    <w:rsid w:val="00DD47E1"/>
    <w:rsid w:val="00DF0C3C"/>
    <w:rsid w:val="00E003E9"/>
    <w:rsid w:val="00E07893"/>
    <w:rsid w:val="00E10220"/>
    <w:rsid w:val="00E11191"/>
    <w:rsid w:val="00E11B80"/>
    <w:rsid w:val="00E12B03"/>
    <w:rsid w:val="00E13A25"/>
    <w:rsid w:val="00E17735"/>
    <w:rsid w:val="00E2089D"/>
    <w:rsid w:val="00E23A3F"/>
    <w:rsid w:val="00E23D00"/>
    <w:rsid w:val="00E319C6"/>
    <w:rsid w:val="00E31FAB"/>
    <w:rsid w:val="00E3305C"/>
    <w:rsid w:val="00E3391C"/>
    <w:rsid w:val="00E4097A"/>
    <w:rsid w:val="00E40B16"/>
    <w:rsid w:val="00E43619"/>
    <w:rsid w:val="00E44970"/>
    <w:rsid w:val="00E459C1"/>
    <w:rsid w:val="00E50255"/>
    <w:rsid w:val="00E5028F"/>
    <w:rsid w:val="00E5746E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EF2DE1"/>
    <w:rsid w:val="00F0406A"/>
    <w:rsid w:val="00F20D2D"/>
    <w:rsid w:val="00F227EB"/>
    <w:rsid w:val="00F23D52"/>
    <w:rsid w:val="00F2447F"/>
    <w:rsid w:val="00F3689D"/>
    <w:rsid w:val="00F467C4"/>
    <w:rsid w:val="00F60DDA"/>
    <w:rsid w:val="00F6442E"/>
    <w:rsid w:val="00F6548C"/>
    <w:rsid w:val="00F979F2"/>
    <w:rsid w:val="00FA2095"/>
    <w:rsid w:val="00FA5831"/>
    <w:rsid w:val="00FB2AD0"/>
    <w:rsid w:val="00FB5868"/>
    <w:rsid w:val="00FC3C41"/>
    <w:rsid w:val="00FC7C86"/>
    <w:rsid w:val="00FD04D9"/>
    <w:rsid w:val="00FD06E1"/>
    <w:rsid w:val="00FD0CFB"/>
    <w:rsid w:val="00FD18E9"/>
    <w:rsid w:val="00FD1DBF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3B822"/>
  <w15:docId w15:val="{95379650-9C4D-4233-9001-B232F0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5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0D5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9">
    <w:name w:val="Balloon Text"/>
    <w:basedOn w:val="a"/>
    <w:link w:val="aa"/>
    <w:rsid w:val="004107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1071A"/>
    <w:rPr>
      <w:rFonts w:ascii="Tahoma" w:hAnsi="Tahoma"/>
      <w:sz w:val="16"/>
    </w:rPr>
  </w:style>
  <w:style w:type="character" w:styleId="ab">
    <w:name w:val="Hyperlink"/>
    <w:basedOn w:val="a0"/>
    <w:unhideWhenUsed/>
    <w:rsid w:val="00C77A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7A4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C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ac.th/msu-sd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MSU</cp:lastModifiedBy>
  <cp:revision>2</cp:revision>
  <cp:lastPrinted>2023-10-18T04:50:00Z</cp:lastPrinted>
  <dcterms:created xsi:type="dcterms:W3CDTF">2023-10-18T07:41:00Z</dcterms:created>
  <dcterms:modified xsi:type="dcterms:W3CDTF">2023-10-18T07:41:00Z</dcterms:modified>
</cp:coreProperties>
</file>